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3" w:rsidRDefault="00793610">
      <w:pPr>
        <w:widowControl/>
        <w:spacing w:before="525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t>第十</w:t>
      </w:r>
      <w:r w:rsidR="003174E0">
        <w:rPr>
          <w:rFonts w:ascii="黑体" w:eastAsia="黑体" w:hAnsi="黑体" w:cs="Times New Roman" w:hint="eastAsia"/>
          <w:b/>
          <w:sz w:val="36"/>
          <w:szCs w:val="30"/>
        </w:rPr>
        <w:t>九</w:t>
      </w:r>
      <w:r>
        <w:rPr>
          <w:rFonts w:ascii="黑体" w:eastAsia="黑体" w:hAnsi="黑体" w:cs="Times New Roman" w:hint="eastAsia"/>
          <w:b/>
          <w:sz w:val="36"/>
          <w:szCs w:val="30"/>
        </w:rPr>
        <w:t>届北京理工大学“世纪杯”学生创业竞赛</w:t>
      </w:r>
    </w:p>
    <w:p w:rsidR="00641E93" w:rsidRDefault="00793610">
      <w:pPr>
        <w:widowControl/>
        <w:spacing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t>项目计划书格式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641E93" w:rsidRDefault="00793610">
      <w:pPr>
        <w:widowControl/>
        <w:spacing w:before="75" w:after="75" w:line="560" w:lineRule="exact"/>
        <w:jc w:val="left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 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一</w:t>
      </w:r>
      <w:r>
        <w:rPr>
          <w:rFonts w:ascii="仿宋_GB2312" w:eastAsia="仿宋_GB2312" w:hAnsi="Times New Roman" w:cs="Times New Roman"/>
          <w:b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>
        <w:rPr>
          <w:rFonts w:ascii="仿宋_GB2312" w:eastAsia="仿宋_GB2312" w:hAnsi="Times New Roman" w:cs="Times New Roman"/>
          <w:b/>
          <w:sz w:val="30"/>
          <w:szCs w:val="30"/>
        </w:rPr>
        <w:t>书组成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主要包括4个部分，顺序依次为：</w:t>
      </w:r>
    </w:p>
    <w:p w:rsidR="00641E93" w:rsidRDefault="00793610">
      <w:pPr>
        <w:pStyle w:val="a8"/>
        <w:widowControl/>
        <w:numPr>
          <w:ilvl w:val="0"/>
          <w:numId w:val="1"/>
        </w:numPr>
        <w:spacing w:before="75" w:after="75" w:line="560" w:lineRule="exact"/>
        <w:ind w:firstLineChars="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封面</w:t>
      </w:r>
    </w:p>
    <w:p w:rsidR="00641E93" w:rsidRDefault="00793610">
      <w:pPr>
        <w:ind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须含有明确的方案名称或所设计的企业名称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，建议统一使用组委会发布的封面</w:t>
      </w:r>
      <w:r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②</w:t>
      </w:r>
      <w:r>
        <w:rPr>
          <w:rFonts w:ascii="仿宋_GB2312" w:eastAsia="仿宋_GB2312" w:hAnsi="Times New Roman" w:cs="Times New Roman"/>
          <w:sz w:val="30"/>
          <w:szCs w:val="30"/>
        </w:rPr>
        <w:t>目录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目录独立成页，包括作品中全部章、节的标题及页码，原则上标题不超过三级。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③</w:t>
      </w:r>
      <w:r>
        <w:rPr>
          <w:rFonts w:ascii="仿宋_GB2312" w:eastAsia="仿宋_GB2312" w:hAnsi="Times New Roman" w:cs="Times New Roman"/>
          <w:sz w:val="30"/>
          <w:szCs w:val="30"/>
        </w:rPr>
        <w:t>主体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包括正文、表格、作图与图片等。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④</w:t>
      </w:r>
      <w:r>
        <w:rPr>
          <w:rFonts w:ascii="仿宋_GB2312" w:eastAsia="仿宋_GB2312" w:hAnsi="Times New Roman" w:cs="Times New Roman"/>
          <w:sz w:val="30"/>
          <w:szCs w:val="30"/>
        </w:rPr>
        <w:t>附录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可根据作品的需要，选附与作品相关的分析表格、作品相关的产品介绍、专利证明或照片等。</w:t>
      </w:r>
    </w:p>
    <w:p w:rsidR="00641E93" w:rsidRDefault="00641E93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641E93" w:rsidRDefault="00793610">
      <w:pPr>
        <w:widowControl/>
        <w:spacing w:line="560" w:lineRule="exact"/>
        <w:jc w:val="left"/>
        <w:outlineLvl w:val="0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仿宋_GB2312" w:eastAsia="仿宋_GB2312" w:hAnsi="Times New Roman" w:cs="Times New Roman"/>
          <w:b/>
          <w:sz w:val="30"/>
          <w:szCs w:val="30"/>
        </w:rPr>
        <w:t>附录1：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>
        <w:rPr>
          <w:rFonts w:ascii="仿宋_GB2312" w:eastAsia="仿宋_GB2312" w:hAnsi="Times New Roman" w:cs="Times New Roman"/>
          <w:b/>
          <w:sz w:val="30"/>
          <w:szCs w:val="30"/>
        </w:rPr>
        <w:t>书的书写规范与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计划书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书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一律由在计算机上输入、编排，定稿后转成PDF格式，在集中申报时通过网络</w:t>
      </w:r>
      <w:r>
        <w:rPr>
          <w:rFonts w:ascii="仿宋_GB2312" w:eastAsia="仿宋_GB2312" w:hAnsi="Times New Roman" w:cs="Times New Roman" w:hint="eastAsia"/>
          <w:sz w:val="30"/>
          <w:szCs w:val="30"/>
        </w:rPr>
        <w:t>作为附件</w:t>
      </w:r>
      <w:r>
        <w:rPr>
          <w:rFonts w:ascii="仿宋_GB2312" w:eastAsia="仿宋_GB2312" w:hAnsi="Times New Roman" w:cs="Times New Roman"/>
          <w:sz w:val="30"/>
          <w:szCs w:val="30"/>
        </w:rPr>
        <w:t>上传。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1、字号、字体及对齐方式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章标题：三号，黑体，居中。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lastRenderedPageBreak/>
        <w:t>节标题：四号，黑体，居左。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条标题：小四号，黑体，居左。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正文：小四号，中文字体为宋体，西文字体为Times New Roman体，首行缩进，两端对齐。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页码：五号宋体数字和字母，Times New Roman体。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2、页面设置及行距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（1）页面设置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策划书页边距为：上边距25mm，下边距25mm，左边距30mm，右边距20mm，装订线0mm。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纸型为：A4，纵向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（2）行距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章、节、条三级标题为单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倍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行距，段前、段后各设为0.5行（即前后各空0.5行）。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正文为1.5倍行距，段前、段后无空行（即空0行）。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3、页眉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页眉内容为</w:t>
      </w:r>
      <w:r w:rsidR="003174E0">
        <w:rPr>
          <w:rFonts w:ascii="仿宋_GB2312" w:eastAsia="仿宋_GB2312" w:hAnsi="Times New Roman" w:cs="Times New Roman" w:hint="eastAsia"/>
          <w:sz w:val="30"/>
          <w:szCs w:val="30"/>
        </w:rPr>
        <w:t>第十九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0"/>
          <w:szCs w:val="30"/>
        </w:rPr>
        <w:t>届北京理工大学“世纪杯”学生</w:t>
      </w:r>
      <w:r>
        <w:rPr>
          <w:rFonts w:ascii="仿宋_GB2312" w:eastAsia="仿宋_GB2312" w:hAnsi="Times New Roman" w:cs="Times New Roman"/>
          <w:sz w:val="30"/>
          <w:szCs w:val="30"/>
        </w:rPr>
        <w:t>参赛作品，内容居中。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页眉用小五号宋体字，页眉标注从论文主体部分开始（绪论或第一章）。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4、页码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论文页码从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主体部分（绪论、正文、结论）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开始，直至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参考文献、附录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结束，用五号阿拉伯数字连续编码，页码位于页脚居中。封面、题名页不编页码。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lastRenderedPageBreak/>
        <w:t>摘要、目录、图标清单、主要符号表用五号小罗马数字连续编码，页码位于页脚居中。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5、图、表及其附注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图和表应安排在正文中第1次提及该图、表的文字的下方当图或表不能安排在该页时，应安排在该页的下一页。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（1）图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图题应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明确简短，用五号宋体加粗，数字和字母为五号Times New Roman体加粗，图的编号与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图题之间应空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半角2格。图的编号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与图题应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置于图下方的居中位置。图内文字为5号宋体，数字和字母为5号Times New Roman体。曲线图的纵横坐标必须标注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量、标准规定符号、单位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，此三者只有在不必要注明（如无量刚等）的情况下方可省略。坐标上标注的量的符号和缩略词必须与正文中一致。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（2）表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表的标号应采用从1开始的阿拉伯数字编号，如：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表1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、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表2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、</w:t>
      </w:r>
      <w:r>
        <w:rPr>
          <w:rFonts w:ascii="仿宋_GB2312" w:eastAsia="仿宋_GB2312" w:hAnsi="Times New Roman" w:cs="Times New Roman"/>
          <w:sz w:val="30"/>
          <w:szCs w:val="30"/>
        </w:rPr>
        <w:t>……</w:t>
      </w:r>
      <w:r>
        <w:rPr>
          <w:rFonts w:ascii="仿宋_GB2312" w:eastAsia="仿宋_GB2312" w:hAnsi="Times New Roman" w:cs="Times New Roman"/>
          <w:sz w:val="30"/>
          <w:szCs w:val="30"/>
        </w:rPr>
        <w:t>。表编号应一直连续到附录之前，并与章、节和图的编号无关。只有一幅表，仍应标为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表1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。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表题应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明确简短，用五号宋体加粗，数字和字母为五号</w:t>
      </w:r>
      <w:proofErr w:type="spellStart"/>
      <w:r>
        <w:rPr>
          <w:rFonts w:ascii="仿宋_GB2312" w:eastAsia="仿宋_GB2312" w:hAnsi="Times New Roman" w:cs="Times New Roman"/>
          <w:sz w:val="30"/>
          <w:szCs w:val="30"/>
        </w:rPr>
        <w:t>TimesNew</w:t>
      </w:r>
      <w:proofErr w:type="spellEnd"/>
      <w:r>
        <w:rPr>
          <w:rFonts w:ascii="仿宋_GB2312" w:eastAsia="仿宋_GB2312" w:hAnsi="Times New Roman" w:cs="Times New Roman"/>
          <w:sz w:val="30"/>
          <w:szCs w:val="30"/>
        </w:rPr>
        <w:t xml:space="preserve"> Roman体加粗，表的编号与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表题之间应空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半角2格。表的编号与表头应置于表上方的居中位置。表内文字为5号宋体，数字和字母为5号Times</w:t>
      </w:r>
      <w:r>
        <w:rPr>
          <w:rFonts w:ascii="仿宋_GB2312" w:eastAsia="仿宋_GB2312" w:hAnsi="Times New Roman" w:cs="Times New Roman"/>
          <w:sz w:val="30"/>
          <w:szCs w:val="30"/>
        </w:rPr>
        <w:t> </w:t>
      </w:r>
      <w:r>
        <w:rPr>
          <w:rFonts w:ascii="仿宋_GB2312" w:eastAsia="仿宋_GB2312" w:hAnsi="Times New Roman" w:cs="Times New Roman"/>
          <w:sz w:val="30"/>
          <w:szCs w:val="30"/>
        </w:rPr>
        <w:t>New Roman体。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（3）照片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lastRenderedPageBreak/>
        <w:t>作品中的照片图均应是原版照片粘贴，不得采用复印和PS方式。照片可为黑白或彩色，</w:t>
      </w:r>
      <w:proofErr w:type="gramStart"/>
      <w:r>
        <w:rPr>
          <w:rFonts w:ascii="仿宋_GB2312" w:eastAsia="仿宋_GB2312" w:hAnsi="Times New Roman" w:cs="Times New Roman"/>
          <w:sz w:val="30"/>
          <w:szCs w:val="30"/>
        </w:rPr>
        <w:t>应主题</w:t>
      </w:r>
      <w:proofErr w:type="gramEnd"/>
      <w:r>
        <w:rPr>
          <w:rFonts w:ascii="仿宋_GB2312" w:eastAsia="仿宋_GB2312" w:hAnsi="Times New Roman" w:cs="Times New Roman"/>
          <w:sz w:val="30"/>
          <w:szCs w:val="30"/>
        </w:rPr>
        <w:t>突出、层次分明、清晰整洁、反差适中。对金相显微组织照片必须注明放大倍数。</w:t>
      </w:r>
    </w:p>
    <w:p w:rsidR="00641E93" w:rsidRDefault="00793610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（4）附注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图、表中若有附注时，附注各项的序号一律用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附注+阿拉伯数字+冒号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，如：</w:t>
      </w:r>
      <w:r>
        <w:rPr>
          <w:rFonts w:ascii="仿宋_GB2312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Times New Roman"/>
          <w:sz w:val="30"/>
          <w:szCs w:val="30"/>
        </w:rPr>
        <w:t>附注1：</w:t>
      </w:r>
      <w:r>
        <w:rPr>
          <w:rFonts w:ascii="仿宋_GB2312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41E93" w:rsidRDefault="00793610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附注写在图、表的下方，一般采用5号宋体。</w:t>
      </w:r>
    </w:p>
    <w:p w:rsidR="00641E93" w:rsidRDefault="00641E93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sectPr w:rsidR="0064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E8" w:rsidRDefault="007C0FE8" w:rsidP="00205BDC">
      <w:r>
        <w:separator/>
      </w:r>
    </w:p>
  </w:endnote>
  <w:endnote w:type="continuationSeparator" w:id="0">
    <w:p w:rsidR="007C0FE8" w:rsidRDefault="007C0FE8" w:rsidP="0020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E8" w:rsidRDefault="007C0FE8" w:rsidP="00205BDC">
      <w:r>
        <w:separator/>
      </w:r>
    </w:p>
  </w:footnote>
  <w:footnote w:type="continuationSeparator" w:id="0">
    <w:p w:rsidR="007C0FE8" w:rsidRDefault="007C0FE8" w:rsidP="0020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CCA"/>
    <w:multiLevelType w:val="multilevel"/>
    <w:tmpl w:val="512B1CCA"/>
    <w:lvl w:ilvl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2"/>
    <w:rsid w:val="00013365"/>
    <w:rsid w:val="00093A15"/>
    <w:rsid w:val="00205BDC"/>
    <w:rsid w:val="00273E55"/>
    <w:rsid w:val="003174E0"/>
    <w:rsid w:val="003472B7"/>
    <w:rsid w:val="003513EB"/>
    <w:rsid w:val="004953E3"/>
    <w:rsid w:val="004E4249"/>
    <w:rsid w:val="00606F7F"/>
    <w:rsid w:val="006368FF"/>
    <w:rsid w:val="00641E93"/>
    <w:rsid w:val="0073272B"/>
    <w:rsid w:val="007569A8"/>
    <w:rsid w:val="00793610"/>
    <w:rsid w:val="007C0FE8"/>
    <w:rsid w:val="007F2D87"/>
    <w:rsid w:val="00805193"/>
    <w:rsid w:val="008C3C0B"/>
    <w:rsid w:val="0092464E"/>
    <w:rsid w:val="009F6C78"/>
    <w:rsid w:val="00A1298D"/>
    <w:rsid w:val="00C25540"/>
    <w:rsid w:val="00C7099D"/>
    <w:rsid w:val="00CA2C6D"/>
    <w:rsid w:val="00D4717F"/>
    <w:rsid w:val="00D61A37"/>
    <w:rsid w:val="00D7795A"/>
    <w:rsid w:val="00D80FA7"/>
    <w:rsid w:val="00F449F2"/>
    <w:rsid w:val="2C3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-ps">
    <w:name w:val="new-p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-ps">
    <w:name w:val="new-p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C143D-32EA-4382-9764-E3D49A95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201</Words>
  <Characters>1146</Characters>
  <Application>Microsoft Office Word</Application>
  <DocSecurity>0</DocSecurity>
  <Lines>9</Lines>
  <Paragraphs>2</Paragraphs>
  <ScaleCrop>false</ScaleCrop>
  <Company>http://sdwm.org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北理工</cp:lastModifiedBy>
  <cp:revision>14</cp:revision>
  <dcterms:created xsi:type="dcterms:W3CDTF">2014-06-23T02:26:00Z</dcterms:created>
  <dcterms:modified xsi:type="dcterms:W3CDTF">2022-02-28T03:57:00Z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